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Заявление на оформление справки для налогового вычета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□ </w:t>
      </w:r>
      <w:r>
        <w:rPr>
          <w:rFonts w:cs="Times New Roman" w:ascii="Times New Roman" w:hAnsi="Times New Roman"/>
          <w:b/>
          <w:sz w:val="20"/>
          <w:szCs w:val="20"/>
        </w:rPr>
        <w:t xml:space="preserve">2023          </w:t>
      </w:r>
      <w:r>
        <w:rPr>
          <w:rFonts w:cs="Times New Roman" w:ascii="Times New Roman" w:hAnsi="Times New Roman"/>
          <w:b/>
          <w:sz w:val="26"/>
          <w:szCs w:val="26"/>
        </w:rPr>
        <w:t xml:space="preserve">□ </w:t>
      </w:r>
      <w:r>
        <w:rPr>
          <w:rFonts w:cs="Times New Roman" w:ascii="Times New Roman" w:hAnsi="Times New Roman"/>
          <w:b/>
          <w:sz w:val="20"/>
          <w:szCs w:val="20"/>
        </w:rPr>
        <w:t xml:space="preserve">2024       </w:t>
      </w:r>
      <w:r>
        <w:rPr>
          <w:rFonts w:cs="Times New Roman" w:ascii="Times New Roman" w:hAnsi="Times New Roman"/>
          <w:b/>
          <w:sz w:val="26"/>
          <w:szCs w:val="26"/>
        </w:rPr>
        <w:t xml:space="preserve">□ </w:t>
      </w:r>
      <w:r>
        <w:rPr>
          <w:rFonts w:cs="Times New Roman" w:ascii="Times New Roman" w:hAnsi="Times New Roman"/>
          <w:b/>
          <w:sz w:val="20"/>
          <w:szCs w:val="20"/>
        </w:rPr>
        <w:t xml:space="preserve">2025      </w:t>
      </w:r>
      <w:r>
        <w:rPr>
          <w:rFonts w:cs="Times New Roman" w:ascii="Times New Roman" w:hAnsi="Times New Roman"/>
          <w:b/>
          <w:sz w:val="26"/>
          <w:szCs w:val="26"/>
        </w:rPr>
        <w:t xml:space="preserve">□  </w:t>
      </w:r>
      <w:r>
        <w:rPr>
          <w:rFonts w:cs="Times New Roman" w:ascii="Times New Roman" w:hAnsi="Times New Roman"/>
          <w:b/>
          <w:sz w:val="20"/>
          <w:szCs w:val="20"/>
        </w:rPr>
        <w:t>2026</w:t>
      </w:r>
    </w:p>
    <w:tbl>
      <w:tblPr>
        <w:tblStyle w:val="a3"/>
        <w:tblW w:w="113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9"/>
        <w:gridCol w:w="284"/>
        <w:gridCol w:w="2438"/>
        <w:gridCol w:w="572"/>
        <w:gridCol w:w="565"/>
        <w:gridCol w:w="566"/>
        <w:gridCol w:w="567"/>
        <w:gridCol w:w="565"/>
        <w:gridCol w:w="566"/>
        <w:gridCol w:w="566"/>
        <w:gridCol w:w="565"/>
        <w:gridCol w:w="566"/>
        <w:gridCol w:w="567"/>
        <w:gridCol w:w="565"/>
        <w:gridCol w:w="566"/>
      </w:tblGrid>
      <w:tr>
        <w:trPr>
          <w:trHeight w:val="477" w:hRule="atLeast"/>
        </w:trPr>
        <w:tc>
          <w:tcPr>
            <w:tcW w:w="4531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 заявителя, дата рождения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рождения</w:t>
            </w:r>
          </w:p>
        </w:tc>
        <w:tc>
          <w:tcPr>
            <w:tcW w:w="6796" w:type="dxa"/>
            <w:gridSpan w:val="1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4531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ИНН заявителя </w:t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361" w:hRule="atLeast"/>
        </w:trPr>
        <w:tc>
          <w:tcPr>
            <w:tcW w:w="4531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Паспорт РФ (серия, №, дата выдачи)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796" w:type="dxa"/>
            <w:gridSpan w:val="12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4531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Номер телефона </w:t>
            </w:r>
          </w:p>
        </w:tc>
        <w:tc>
          <w:tcPr>
            <w:tcW w:w="6796" w:type="dxa"/>
            <w:gridSpan w:val="1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554" w:hRule="atLeast"/>
        </w:trPr>
        <w:tc>
          <w:tcPr>
            <w:tcW w:w="180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Оплата производилась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u w:val="single"/>
                <w:lang w:val="ru-RU" w:eastAsia="en-US" w:bidi="ar-SA"/>
              </w:rPr>
              <w:t>ЗА</w:t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vertAlign w:val="superscript"/>
                <w:lang w:val="ru-RU" w:eastAsia="en-US" w:bidi="ar-SA"/>
              </w:rPr>
            </w:r>
          </w:p>
        </w:tc>
        <w:tc>
          <w:tcPr>
            <w:tcW w:w="9234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за себя, жена/муж, дочь/сын, мать/отец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(нужное подчеркнуть)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ФИО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Дата рождения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ИНН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или паспорт РФ/Свидетельство о рождении ребенка (серия, номер, дата выдачи)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430" w:hRule="atLeast"/>
        </w:trPr>
        <w:tc>
          <w:tcPr>
            <w:tcW w:w="18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9234" w:type="dxa"/>
            <w:gridSpan w:val="1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за себя, жена/муж, дочь/сын, мать/отец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(нужное подчеркнуть)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ФИО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Дата рождения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ИНН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или паспорт РФ/Свидетельство о рождении ребенка (серия, номер, дата выдачи)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Адрес, куда вернуть подготовленные документы (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выбрать один вариант!</w:t>
      </w:r>
      <w:r>
        <w:rPr>
          <w:rFonts w:cs="Times New Roman" w:ascii="Times New Roman" w:hAnsi="Times New Roman"/>
          <w:sz w:val="24"/>
          <w:szCs w:val="24"/>
        </w:rPr>
        <w:t>):</w:t>
      </w:r>
    </w:p>
    <w:tbl>
      <w:tblPr>
        <w:tblStyle w:val="a3"/>
        <w:tblW w:w="114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9"/>
        <w:gridCol w:w="3607"/>
        <w:gridCol w:w="4859"/>
      </w:tblGrid>
      <w:tr>
        <w:trPr>
          <w:trHeight w:val="240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242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пр.Шахтеров,83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ул. Кирова, 23</w:t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ул. Коммунистическая, 108а</w:t>
            </w:r>
          </w:p>
        </w:tc>
      </w:tr>
      <w:tr>
        <w:trPr>
          <w:trHeight w:val="226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ул. Ноградская, 20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бр.Строителей,11</w:t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Лесная Поляна, пр. Весенний,6</w:t>
            </w:r>
          </w:p>
        </w:tc>
      </w:tr>
      <w:tr>
        <w:trPr>
          <w:trHeight w:val="427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пр. Молодежный, 4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бр.Строителей,28/1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на электронную почту_________________________                                   </w:t>
            </w:r>
          </w:p>
        </w:tc>
      </w:tr>
      <w:tr>
        <w:trPr>
          <w:trHeight w:val="214" w:hRule="atLeast"/>
        </w:trPr>
        <w:tc>
          <w:tcPr>
            <w:tcW w:w="114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«____»__________________202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  <w:vertAlign w:val="superscript"/>
        </w:rPr>
        <w:t>*</w:t>
      </w:r>
      <w:r>
        <w:rPr>
          <w:rFonts w:cs="Times New Roman" w:ascii="Times New Roman" w:hAnsi="Times New Roman"/>
          <w:sz w:val="16"/>
          <w:szCs w:val="16"/>
        </w:rPr>
        <w:t>Лицензия, чеки в ИФНС не предоставляются. Отсутствие договора на оказание медицинских услуг не является основанием для отказа в предоставлении вычета. Срок готовности документов составляет 15 рабочих дней.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sectPr>
      <w:type w:val="nextPage"/>
      <w:pgSz w:w="11906" w:h="16838"/>
      <w:pgMar w:left="284" w:right="284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77dc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53999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0434c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5399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c08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FE8E4-54D7-4355-84DF-E5480097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1</Pages>
  <Words>148</Words>
  <Characters>939</Characters>
  <CharactersWithSpaces>1115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2026-01-13T05:14:00Z</dcterms:created>
  <dc:creator>Екатерина Юрьевна</dc:creator>
  <dc:description/>
  <dc:language>ru-RU</dc:language>
  <cp:lastModifiedBy>User</cp:lastModifiedBy>
  <cp:lastPrinted>2025-02-05T08:26:00Z</cp:lastPrinted>
  <dcterms:modified xsi:type="dcterms:W3CDTF">2026-01-13T05:20:00Z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